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F418A" w14:textId="3474B55A" w:rsidR="00E85C86" w:rsidRDefault="00E85C86">
      <w:r>
        <w:rPr>
          <w:noProof/>
        </w:rPr>
        <w:drawing>
          <wp:anchor distT="0" distB="0" distL="114300" distR="114300" simplePos="0" relativeHeight="251658240" behindDoc="0" locked="0" layoutInCell="1" allowOverlap="1" wp14:anchorId="49BEEDEA" wp14:editId="0E3C7AC7">
            <wp:simplePos x="914400" y="914400"/>
            <wp:positionH relativeFrom="margin">
              <wp:align>left</wp:align>
            </wp:positionH>
            <wp:positionV relativeFrom="margin">
              <wp:align>top</wp:align>
            </wp:positionV>
            <wp:extent cx="1129030" cy="857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156011" cy="87755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0998374" wp14:editId="2584CC10">
            <wp:simplePos x="0" y="0"/>
            <wp:positionH relativeFrom="margin">
              <wp:posOffset>4799965</wp:posOffset>
            </wp:positionH>
            <wp:positionV relativeFrom="margin">
              <wp:align>top</wp:align>
            </wp:positionV>
            <wp:extent cx="1142365" cy="866775"/>
            <wp:effectExtent l="0" t="0" r="63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1142365" cy="866775"/>
                    </a:xfrm>
                    <a:prstGeom prst="rect">
                      <a:avLst/>
                    </a:prstGeom>
                  </pic:spPr>
                </pic:pic>
              </a:graphicData>
            </a:graphic>
            <wp14:sizeRelH relativeFrom="margin">
              <wp14:pctWidth>0</wp14:pctWidth>
            </wp14:sizeRelH>
            <wp14:sizeRelV relativeFrom="margin">
              <wp14:pctHeight>0</wp14:pctHeight>
            </wp14:sizeRelV>
          </wp:anchor>
        </w:drawing>
      </w:r>
      <w:r>
        <w:t>Total Residential Services of Arkansas LLC</w:t>
      </w:r>
    </w:p>
    <w:p w14:paraId="7C5E0865" w14:textId="59BAF44E" w:rsidR="00E85C86" w:rsidRDefault="00E85C86">
      <w:r>
        <w:t xml:space="preserve">For Privacy questions email us at </w:t>
      </w:r>
      <w:hyperlink r:id="rId6" w:history="1">
        <w:r w:rsidRPr="00381C79">
          <w:rPr>
            <w:rStyle w:val="Hyperlink"/>
          </w:rPr>
          <w:t>trsarkansas7@gmail.com</w:t>
        </w:r>
      </w:hyperlink>
      <w:r>
        <w:t xml:space="preserve"> or call us at 501-699-0708.</w:t>
      </w:r>
    </w:p>
    <w:p w14:paraId="743B38E3" w14:textId="3B925087" w:rsidR="00E85C86" w:rsidRDefault="00E85C86">
      <w:r>
        <w:t>Effective Date 8/26/25 Last updated 8/27/25</w:t>
      </w:r>
    </w:p>
    <w:p w14:paraId="713F5800" w14:textId="5459811C" w:rsidR="00A0389A" w:rsidRDefault="00A0389A">
      <w:r>
        <w:t>The purpose of th</w:t>
      </w:r>
      <w:r w:rsidR="00DE545E">
        <w:t>e privacy</w:t>
      </w:r>
      <w:r>
        <w:t xml:space="preserve"> policy is to provide transparency and trust that we go the extra mile to protect your privacy on the web. </w:t>
      </w:r>
    </w:p>
    <w:p w14:paraId="4A7D4AAD" w14:textId="0C353BAF" w:rsidR="009C1ED1" w:rsidRDefault="00E85C86">
      <w:r>
        <w:t xml:space="preserve">Personal Data: </w:t>
      </w:r>
    </w:p>
    <w:p w14:paraId="772830B8" w14:textId="5509DDF8" w:rsidR="00E85C86" w:rsidRPr="009C1ED1" w:rsidRDefault="00E85C86">
      <w:pPr>
        <w:rPr>
          <w:rStyle w:val="uv3um"/>
          <w:rFonts w:cstheme="minorHAnsi"/>
          <w:color w:val="001D35"/>
          <w:sz w:val="24"/>
          <w:szCs w:val="24"/>
          <w:shd w:val="clear" w:color="auto" w:fill="FFFFFF"/>
        </w:rPr>
      </w:pPr>
      <w:r w:rsidRPr="009C1ED1">
        <w:rPr>
          <w:rFonts w:cstheme="minorHAnsi"/>
          <w:color w:val="001D35"/>
          <w:sz w:val="24"/>
          <w:szCs w:val="24"/>
          <w:shd w:val="clear" w:color="auto" w:fill="FFFFFF"/>
        </w:rPr>
        <w:t>Personal data is any information that relates to an identified or identifiable living individual, or "data subject". This includes obvious identifiers like names and addresses, as well as less apparent information, such as online identifiers (IP addresses, cookie IDs), location data, and even physical characteristics, that can be combined with other data points to identify a person. </w:t>
      </w:r>
    </w:p>
    <w:p w14:paraId="60F2BA68" w14:textId="77777777" w:rsidR="00E85C86" w:rsidRPr="009C1ED1" w:rsidRDefault="00E85C86" w:rsidP="00E85C86">
      <w:pPr>
        <w:pStyle w:val="trt0xe"/>
        <w:shd w:val="clear" w:color="auto" w:fill="FFFFFF"/>
        <w:spacing w:before="0" w:beforeAutospacing="0" w:after="60" w:afterAutospacing="0"/>
        <w:rPr>
          <w:rStyle w:val="uv3um"/>
          <w:rFonts w:asciiTheme="minorHAnsi" w:hAnsiTheme="minorHAnsi" w:cstheme="minorHAnsi"/>
          <w:color w:val="1F1F1F"/>
        </w:rPr>
      </w:pPr>
      <w:r w:rsidRPr="009C1ED1">
        <w:rPr>
          <w:rStyle w:val="uv3um"/>
          <w:rFonts w:asciiTheme="minorHAnsi" w:hAnsiTheme="minorHAnsi" w:cstheme="minorHAnsi"/>
          <w:color w:val="001D35"/>
          <w:shd w:val="clear" w:color="auto" w:fill="FFFFFF"/>
        </w:rPr>
        <w:t>Examples:</w:t>
      </w:r>
    </w:p>
    <w:p w14:paraId="2489754E" w14:textId="5AE61613" w:rsidR="00E85C86" w:rsidRPr="009C1ED1" w:rsidRDefault="00E85C86" w:rsidP="00E85C86">
      <w:pPr>
        <w:pStyle w:val="trt0xe"/>
        <w:numPr>
          <w:ilvl w:val="0"/>
          <w:numId w:val="1"/>
        </w:numPr>
        <w:shd w:val="clear" w:color="auto" w:fill="FFFFFF"/>
        <w:spacing w:before="0" w:beforeAutospacing="0" w:after="60" w:afterAutospacing="0"/>
        <w:rPr>
          <w:rFonts w:asciiTheme="minorHAnsi" w:hAnsiTheme="minorHAnsi" w:cstheme="minorHAnsi"/>
          <w:color w:val="1F1F1F"/>
        </w:rPr>
      </w:pPr>
      <w:r w:rsidRPr="009C1ED1">
        <w:rPr>
          <w:rFonts w:asciiTheme="minorHAnsi" w:hAnsiTheme="minorHAnsi" w:cstheme="minorHAnsi"/>
          <w:color w:val="1F1F1F"/>
        </w:rPr>
        <w:t>a name and surname.</w:t>
      </w:r>
    </w:p>
    <w:p w14:paraId="48660209" w14:textId="77777777" w:rsidR="00E85C86" w:rsidRPr="009C1ED1" w:rsidRDefault="00E85C86" w:rsidP="00E85C86">
      <w:pPr>
        <w:pStyle w:val="trt0xe"/>
        <w:numPr>
          <w:ilvl w:val="0"/>
          <w:numId w:val="1"/>
        </w:numPr>
        <w:shd w:val="clear" w:color="auto" w:fill="FFFFFF"/>
        <w:spacing w:before="0" w:beforeAutospacing="0" w:after="60" w:afterAutospacing="0"/>
        <w:rPr>
          <w:rFonts w:asciiTheme="minorHAnsi" w:hAnsiTheme="minorHAnsi" w:cstheme="minorHAnsi"/>
          <w:color w:val="1F1F1F"/>
        </w:rPr>
      </w:pPr>
      <w:r w:rsidRPr="009C1ED1">
        <w:rPr>
          <w:rFonts w:asciiTheme="minorHAnsi" w:hAnsiTheme="minorHAnsi" w:cstheme="minorHAnsi"/>
          <w:color w:val="1F1F1F"/>
        </w:rPr>
        <w:t>a home address.</w:t>
      </w:r>
    </w:p>
    <w:p w14:paraId="0C68DECD" w14:textId="5743D801" w:rsidR="00E85C86" w:rsidRPr="009C1ED1" w:rsidRDefault="00E85C86" w:rsidP="00E85C86">
      <w:pPr>
        <w:pStyle w:val="trt0xe"/>
        <w:numPr>
          <w:ilvl w:val="0"/>
          <w:numId w:val="1"/>
        </w:numPr>
        <w:shd w:val="clear" w:color="auto" w:fill="FFFFFF"/>
        <w:spacing w:before="0" w:beforeAutospacing="0" w:after="60" w:afterAutospacing="0"/>
        <w:rPr>
          <w:rFonts w:asciiTheme="minorHAnsi" w:hAnsiTheme="minorHAnsi" w:cstheme="minorHAnsi"/>
          <w:color w:val="1F1F1F"/>
        </w:rPr>
      </w:pPr>
      <w:r w:rsidRPr="009C1ED1">
        <w:rPr>
          <w:rFonts w:asciiTheme="minorHAnsi" w:hAnsiTheme="minorHAnsi" w:cstheme="minorHAnsi"/>
          <w:color w:val="1F1F1F"/>
        </w:rPr>
        <w:t>an email address such as 'name.surname@company.com</w:t>
      </w:r>
    </w:p>
    <w:p w14:paraId="60C28CE1" w14:textId="5A317CD5" w:rsidR="009C1ED1" w:rsidRDefault="009C1ED1" w:rsidP="00E85C86">
      <w:pPr>
        <w:pStyle w:val="trt0xe"/>
        <w:numPr>
          <w:ilvl w:val="0"/>
          <w:numId w:val="1"/>
        </w:numPr>
        <w:shd w:val="clear" w:color="auto" w:fill="FFFFFF"/>
        <w:spacing w:before="0" w:beforeAutospacing="0" w:after="60" w:afterAutospacing="0"/>
        <w:rPr>
          <w:rFonts w:asciiTheme="minorHAnsi" w:hAnsiTheme="minorHAnsi" w:cstheme="minorHAnsi"/>
          <w:color w:val="1F1F1F"/>
        </w:rPr>
      </w:pPr>
      <w:r w:rsidRPr="009C1ED1">
        <w:rPr>
          <w:rFonts w:asciiTheme="minorHAnsi" w:hAnsiTheme="minorHAnsi" w:cstheme="minorHAnsi"/>
          <w:color w:val="1F1F1F"/>
        </w:rPr>
        <w:t xml:space="preserve">Phone number </w:t>
      </w:r>
    </w:p>
    <w:p w14:paraId="378EECA4" w14:textId="1F2CEC82" w:rsidR="009C6CA5" w:rsidRDefault="009C6CA5" w:rsidP="009C6CA5">
      <w:pPr>
        <w:pStyle w:val="trt0xe"/>
        <w:shd w:val="clear" w:color="auto" w:fill="FFFFFF"/>
        <w:spacing w:before="0" w:beforeAutospacing="0" w:after="60" w:afterAutospacing="0"/>
        <w:rPr>
          <w:rFonts w:asciiTheme="minorHAnsi" w:hAnsiTheme="minorHAnsi" w:cstheme="minorHAnsi"/>
          <w:color w:val="1F1F1F"/>
        </w:rPr>
      </w:pPr>
      <w:r>
        <w:rPr>
          <w:rFonts w:asciiTheme="minorHAnsi" w:hAnsiTheme="minorHAnsi" w:cstheme="minorHAnsi"/>
          <w:color w:val="1F1F1F"/>
        </w:rPr>
        <w:t>Encryption:</w:t>
      </w:r>
    </w:p>
    <w:p w14:paraId="1979E709" w14:textId="5F96E271" w:rsidR="009C6CA5" w:rsidRPr="009C6CA5" w:rsidRDefault="009C6CA5" w:rsidP="009C6CA5">
      <w:pPr>
        <w:pStyle w:val="trt0xe"/>
        <w:shd w:val="clear" w:color="auto" w:fill="FFFFFF"/>
        <w:spacing w:before="0" w:beforeAutospacing="0" w:after="60" w:afterAutospacing="0"/>
        <w:rPr>
          <w:rFonts w:asciiTheme="minorHAnsi" w:hAnsiTheme="minorHAnsi" w:cstheme="minorHAnsi"/>
          <w:color w:val="1F1F1F"/>
        </w:rPr>
      </w:pPr>
      <w:r w:rsidRPr="009C6CA5">
        <w:rPr>
          <w:rFonts w:asciiTheme="minorHAnsi" w:eastAsiaTheme="minorHAnsi" w:hAnsiTheme="minorHAnsi" w:cstheme="minorHAnsi"/>
          <w:color w:val="1F1F1F"/>
          <w:sz w:val="22"/>
          <w:szCs w:val="22"/>
          <w:shd w:val="clear" w:color="auto" w:fill="FFFFFF"/>
        </w:rPr>
        <w:t>the process of </w:t>
      </w:r>
      <w:hyperlink r:id="rId7" w:history="1">
        <w:r w:rsidRPr="00A0389A">
          <w:rPr>
            <w:rFonts w:asciiTheme="minorHAnsi" w:eastAsiaTheme="minorHAnsi" w:hAnsiTheme="minorHAnsi" w:cstheme="minorHAnsi"/>
            <w:color w:val="000000" w:themeColor="text1"/>
            <w:sz w:val="22"/>
            <w:szCs w:val="22"/>
            <w:shd w:val="clear" w:color="auto" w:fill="FFFFFF"/>
          </w:rPr>
          <w:t>converting</w:t>
        </w:r>
      </w:hyperlink>
      <w:r w:rsidRPr="009C6CA5">
        <w:rPr>
          <w:rFonts w:asciiTheme="minorHAnsi" w:eastAsiaTheme="minorHAnsi" w:hAnsiTheme="minorHAnsi" w:cstheme="minorHAnsi"/>
          <w:color w:val="1F1F1F"/>
          <w:sz w:val="22"/>
          <w:szCs w:val="22"/>
          <w:shd w:val="clear" w:color="auto" w:fill="FFFFFF"/>
        </w:rPr>
        <w:t> information or data into a code, especially to prevent unauthorized access.</w:t>
      </w:r>
    </w:p>
    <w:p w14:paraId="6228B03C" w14:textId="4B065308" w:rsidR="009C6CA5" w:rsidRDefault="009C6CA5" w:rsidP="009C6CA5">
      <w:pPr>
        <w:pStyle w:val="trt0xe"/>
        <w:shd w:val="clear" w:color="auto" w:fill="FFFFFF"/>
        <w:spacing w:before="0" w:beforeAutospacing="0" w:after="60" w:afterAutospacing="0"/>
        <w:rPr>
          <w:rFonts w:asciiTheme="minorHAnsi" w:hAnsiTheme="minorHAnsi" w:cstheme="minorHAnsi"/>
          <w:color w:val="1F1F1F"/>
        </w:rPr>
      </w:pPr>
      <w:r>
        <w:rPr>
          <w:rFonts w:asciiTheme="minorHAnsi" w:hAnsiTheme="minorHAnsi" w:cstheme="minorHAnsi"/>
          <w:color w:val="1F1F1F"/>
        </w:rPr>
        <w:t>Security backing and platforms encryption use</w:t>
      </w:r>
      <w:r w:rsidR="00A0389A">
        <w:rPr>
          <w:rFonts w:asciiTheme="minorHAnsi" w:hAnsiTheme="minorHAnsi" w:cstheme="minorHAnsi"/>
          <w:color w:val="1F1F1F"/>
        </w:rPr>
        <w:t>.</w:t>
      </w:r>
      <w:r w:rsidR="00A0389A" w:rsidRPr="00A0389A">
        <w:rPr>
          <w:rFonts w:asciiTheme="minorHAnsi" w:hAnsiTheme="minorHAnsi" w:cstheme="minorHAnsi"/>
          <w:color w:val="1F1F1F"/>
        </w:rPr>
        <w:t xml:space="preserve"> </w:t>
      </w:r>
    </w:p>
    <w:p w14:paraId="20CC21C3" w14:textId="3BBC3ACF" w:rsidR="00A0389A" w:rsidRPr="00A0389A" w:rsidRDefault="00A0389A" w:rsidP="009C6CA5">
      <w:pPr>
        <w:pStyle w:val="trt0xe"/>
        <w:shd w:val="clear" w:color="auto" w:fill="FFFFFF"/>
        <w:spacing w:before="0" w:beforeAutospacing="0" w:after="60" w:afterAutospacing="0"/>
        <w:rPr>
          <w:rFonts w:asciiTheme="minorHAnsi" w:eastAsiaTheme="minorHAnsi" w:hAnsiTheme="minorHAnsi" w:cstheme="minorHAnsi"/>
          <w:color w:val="001D35"/>
          <w:shd w:val="clear" w:color="auto" w:fill="FFFFFF"/>
        </w:rPr>
      </w:pPr>
      <w:r w:rsidRPr="00A0389A">
        <w:rPr>
          <w:rFonts w:asciiTheme="minorHAnsi" w:eastAsiaTheme="minorHAnsi" w:hAnsiTheme="minorHAnsi" w:cstheme="minorHAnsi"/>
          <w:color w:val="001D35"/>
          <w:shd w:val="clear" w:color="auto" w:fill="FFFFFF"/>
        </w:rPr>
        <w:t>AES encryption</w:t>
      </w:r>
      <w:r>
        <w:rPr>
          <w:rFonts w:asciiTheme="minorHAnsi" w:eastAsiaTheme="minorHAnsi" w:hAnsiTheme="minorHAnsi" w:cstheme="minorHAnsi"/>
          <w:color w:val="001D35"/>
          <w:shd w:val="clear" w:color="auto" w:fill="FFFFFF"/>
        </w:rPr>
        <w:t>:</w:t>
      </w:r>
    </w:p>
    <w:p w14:paraId="7283CACC" w14:textId="4CAC2A4E" w:rsidR="00A0389A" w:rsidRPr="00A0389A" w:rsidRDefault="00A0389A" w:rsidP="009C6CA5">
      <w:pPr>
        <w:pStyle w:val="trt0xe"/>
        <w:shd w:val="clear" w:color="auto" w:fill="FFFFFF"/>
        <w:spacing w:before="0" w:beforeAutospacing="0" w:after="60" w:afterAutospacing="0"/>
        <w:rPr>
          <w:rFonts w:asciiTheme="minorHAnsi" w:hAnsiTheme="minorHAnsi" w:cstheme="minorHAnsi"/>
          <w:color w:val="1F1F1F"/>
        </w:rPr>
      </w:pPr>
      <w:r w:rsidRPr="00A0389A">
        <w:rPr>
          <w:rFonts w:asciiTheme="minorHAnsi" w:eastAsiaTheme="minorHAnsi" w:hAnsiTheme="minorHAnsi" w:cstheme="minorHAnsi"/>
          <w:color w:val="001D35"/>
          <w:shd w:val="clear" w:color="auto" w:fill="FFFFFF"/>
        </w:rPr>
        <w:t>the Advanced Encryption Standard, is a widely used symmetric block cipher designed to protect sensitive data by transforming readable information into an unreadable format. It operates by encrypting data in fixed-size blocks, uses a single key for both encryption and decryption, and comes in three variations (</w:t>
      </w:r>
      <w:hyperlink r:id="rId8" w:tgtFrame="_blank" w:history="1">
        <w:r w:rsidRPr="00DE545E">
          <w:rPr>
            <w:rFonts w:asciiTheme="minorHAnsi" w:eastAsiaTheme="minorHAnsi" w:hAnsiTheme="minorHAnsi" w:cstheme="minorHAnsi"/>
            <w:color w:val="000000" w:themeColor="text1"/>
            <w:shd w:val="clear" w:color="auto" w:fill="FFFFFF"/>
          </w:rPr>
          <w:t>AES-128</w:t>
        </w:r>
      </w:hyperlink>
      <w:r w:rsidRPr="00DE545E">
        <w:rPr>
          <w:rFonts w:asciiTheme="minorHAnsi" w:eastAsiaTheme="minorHAnsi" w:hAnsiTheme="minorHAnsi" w:cstheme="minorHAnsi"/>
          <w:color w:val="000000" w:themeColor="text1"/>
          <w:shd w:val="clear" w:color="auto" w:fill="FFFFFF"/>
        </w:rPr>
        <w:t>, </w:t>
      </w:r>
      <w:hyperlink r:id="rId9" w:tgtFrame="_blank" w:history="1">
        <w:r w:rsidRPr="00DE545E">
          <w:rPr>
            <w:rFonts w:asciiTheme="minorHAnsi" w:eastAsiaTheme="minorHAnsi" w:hAnsiTheme="minorHAnsi" w:cstheme="minorHAnsi"/>
            <w:color w:val="000000" w:themeColor="text1"/>
            <w:shd w:val="clear" w:color="auto" w:fill="FFFFFF"/>
          </w:rPr>
          <w:t>AES-192</w:t>
        </w:r>
      </w:hyperlink>
      <w:r w:rsidRPr="00DE545E">
        <w:rPr>
          <w:rFonts w:asciiTheme="minorHAnsi" w:eastAsiaTheme="minorHAnsi" w:hAnsiTheme="minorHAnsi" w:cstheme="minorHAnsi"/>
          <w:color w:val="000000" w:themeColor="text1"/>
          <w:shd w:val="clear" w:color="auto" w:fill="FFFFFF"/>
        </w:rPr>
        <w:t>, and </w:t>
      </w:r>
      <w:hyperlink r:id="rId10" w:tgtFrame="_blank" w:history="1">
        <w:r w:rsidRPr="00DE545E">
          <w:rPr>
            <w:rFonts w:asciiTheme="minorHAnsi" w:eastAsiaTheme="minorHAnsi" w:hAnsiTheme="minorHAnsi" w:cstheme="minorHAnsi"/>
            <w:color w:val="000000" w:themeColor="text1"/>
            <w:shd w:val="clear" w:color="auto" w:fill="FFFFFF"/>
          </w:rPr>
          <w:t>AES-256</w:t>
        </w:r>
      </w:hyperlink>
      <w:r w:rsidRPr="00A0389A">
        <w:rPr>
          <w:rFonts w:asciiTheme="minorHAnsi" w:eastAsiaTheme="minorHAnsi" w:hAnsiTheme="minorHAnsi" w:cstheme="minorHAnsi"/>
          <w:color w:val="001D35"/>
          <w:shd w:val="clear" w:color="auto" w:fill="FFFFFF"/>
        </w:rPr>
        <w:t>) that differ in their key lengths. </w:t>
      </w:r>
    </w:p>
    <w:p w14:paraId="2702C6B2" w14:textId="58D4FCC8" w:rsidR="009C6CA5" w:rsidRPr="00A0389A" w:rsidRDefault="0038731C" w:rsidP="009C6CA5">
      <w:pPr>
        <w:pStyle w:val="trt0xe"/>
        <w:shd w:val="clear" w:color="auto" w:fill="FFFFFF"/>
        <w:spacing w:before="0" w:beforeAutospacing="0" w:after="60" w:afterAutospacing="0"/>
        <w:rPr>
          <w:rFonts w:asciiTheme="minorHAnsi" w:hAnsiTheme="minorHAnsi" w:cstheme="minorHAnsi"/>
          <w:color w:val="1F1F1F"/>
        </w:rPr>
      </w:pPr>
      <w:r w:rsidRPr="00A0389A">
        <w:rPr>
          <w:rFonts w:asciiTheme="minorHAnsi" w:hAnsiTheme="minorHAnsi" w:cstheme="minorHAnsi"/>
          <w:color w:val="1F1F1F"/>
        </w:rPr>
        <w:t>O</w:t>
      </w:r>
      <w:r w:rsidR="009C6CA5" w:rsidRPr="00A0389A">
        <w:rPr>
          <w:rFonts w:asciiTheme="minorHAnsi" w:hAnsiTheme="minorHAnsi" w:cstheme="minorHAnsi"/>
          <w:color w:val="1F1F1F"/>
        </w:rPr>
        <w:t xml:space="preserve">ur website host: AES- 256 at </w:t>
      </w:r>
      <w:r w:rsidRPr="00A0389A">
        <w:rPr>
          <w:rFonts w:asciiTheme="minorHAnsi" w:hAnsiTheme="minorHAnsi" w:cstheme="minorHAnsi"/>
          <w:color w:val="1F1F1F"/>
        </w:rPr>
        <w:t>rest, Https and SSL cert. during transit, and PCI DSS for payment data info</w:t>
      </w:r>
      <w:r w:rsidR="00B06EFD">
        <w:rPr>
          <w:rFonts w:asciiTheme="minorHAnsi" w:hAnsiTheme="minorHAnsi" w:cstheme="minorHAnsi"/>
          <w:color w:val="1F1F1F"/>
        </w:rPr>
        <w:t>.</w:t>
      </w:r>
    </w:p>
    <w:p w14:paraId="047AC4DF" w14:textId="7DF26622" w:rsidR="0038731C" w:rsidRDefault="0038731C" w:rsidP="009C6CA5">
      <w:pPr>
        <w:pStyle w:val="trt0xe"/>
        <w:shd w:val="clear" w:color="auto" w:fill="FFFFFF"/>
        <w:spacing w:before="0" w:beforeAutospacing="0" w:after="60" w:afterAutospacing="0"/>
        <w:rPr>
          <w:rFonts w:asciiTheme="minorHAnsi" w:hAnsiTheme="minorHAnsi" w:cstheme="minorHAnsi"/>
          <w:color w:val="1F1F1F"/>
        </w:rPr>
      </w:pPr>
      <w:r>
        <w:rPr>
          <w:rFonts w:asciiTheme="minorHAnsi" w:hAnsiTheme="minorHAnsi" w:cstheme="minorHAnsi"/>
          <w:color w:val="1F1F1F"/>
        </w:rPr>
        <w:t>Our email and forms host: AES-256 for forms, TLS for mail</w:t>
      </w:r>
      <w:r w:rsidR="00DF6855" w:rsidRPr="00DF6855">
        <w:rPr>
          <w:rFonts w:asciiTheme="minorHAnsi" w:hAnsiTheme="minorHAnsi" w:cstheme="minorHAnsi"/>
          <w:color w:val="1F1F1F"/>
        </w:rPr>
        <w:t xml:space="preserve"> </w:t>
      </w:r>
    </w:p>
    <w:p w14:paraId="6658EC41" w14:textId="1BE04480" w:rsidR="0038731C" w:rsidRDefault="0038731C" w:rsidP="009C6CA5">
      <w:pPr>
        <w:pStyle w:val="trt0xe"/>
        <w:shd w:val="clear" w:color="auto" w:fill="FFFFFF"/>
        <w:spacing w:before="0" w:beforeAutospacing="0" w:after="60" w:afterAutospacing="0"/>
        <w:rPr>
          <w:rFonts w:asciiTheme="minorHAnsi" w:hAnsiTheme="minorHAnsi" w:cstheme="minorHAnsi"/>
          <w:color w:val="1F1F1F"/>
        </w:rPr>
      </w:pPr>
      <w:r>
        <w:rPr>
          <w:rFonts w:asciiTheme="minorHAnsi" w:hAnsiTheme="minorHAnsi" w:cstheme="minorHAnsi"/>
          <w:color w:val="1F1F1F"/>
        </w:rPr>
        <w:t>We only send/</w:t>
      </w:r>
      <w:r w:rsidR="00DF6855">
        <w:rPr>
          <w:rFonts w:asciiTheme="minorHAnsi" w:hAnsiTheme="minorHAnsi" w:cstheme="minorHAnsi"/>
          <w:color w:val="1F1F1F"/>
        </w:rPr>
        <w:t>receive</w:t>
      </w:r>
      <w:r>
        <w:rPr>
          <w:rFonts w:asciiTheme="minorHAnsi" w:hAnsiTheme="minorHAnsi" w:cstheme="minorHAnsi"/>
          <w:color w:val="1F1F1F"/>
        </w:rPr>
        <w:t xml:space="preserve"> emails with</w:t>
      </w:r>
      <w:r w:rsidR="00DF6855">
        <w:rPr>
          <w:rFonts w:asciiTheme="minorHAnsi" w:hAnsiTheme="minorHAnsi" w:cstheme="minorHAnsi"/>
          <w:color w:val="1F1F1F"/>
        </w:rPr>
        <w:t xml:space="preserve"> standard</w:t>
      </w:r>
      <w:r>
        <w:rPr>
          <w:rFonts w:asciiTheme="minorHAnsi" w:hAnsiTheme="minorHAnsi" w:cstheme="minorHAnsi"/>
          <w:color w:val="1F1F1F"/>
        </w:rPr>
        <w:t xml:space="preserve"> encryption to protect our customers personal data. </w:t>
      </w:r>
    </w:p>
    <w:p w14:paraId="05B0AB7C" w14:textId="5745329E" w:rsidR="00DF6855" w:rsidRDefault="00DF6855" w:rsidP="009C6CA5">
      <w:pPr>
        <w:pStyle w:val="trt0xe"/>
        <w:shd w:val="clear" w:color="auto" w:fill="FFFFFF"/>
        <w:spacing w:before="0" w:beforeAutospacing="0" w:after="60" w:afterAutospacing="0"/>
        <w:rPr>
          <w:rFonts w:asciiTheme="minorHAnsi" w:hAnsiTheme="minorHAnsi" w:cstheme="minorHAnsi"/>
          <w:color w:val="1F1F1F"/>
        </w:rPr>
      </w:pPr>
      <w:r>
        <w:rPr>
          <w:rFonts w:asciiTheme="minorHAnsi" w:hAnsiTheme="minorHAnsi" w:cstheme="minorHAnsi"/>
          <w:color w:val="1F1F1F"/>
        </w:rPr>
        <w:t xml:space="preserve">Our information back-up host: 128-bit AES Encryption </w:t>
      </w:r>
    </w:p>
    <w:p w14:paraId="4BC83F58" w14:textId="5C32EA69" w:rsidR="00DE545E" w:rsidRDefault="00DE545E" w:rsidP="009C6CA5">
      <w:pPr>
        <w:pStyle w:val="trt0xe"/>
        <w:shd w:val="clear" w:color="auto" w:fill="FFFFFF"/>
        <w:spacing w:before="0" w:beforeAutospacing="0" w:after="60" w:afterAutospacing="0"/>
        <w:rPr>
          <w:rFonts w:asciiTheme="minorHAnsi" w:hAnsiTheme="minorHAnsi" w:cstheme="minorHAnsi"/>
          <w:color w:val="1F1F1F"/>
        </w:rPr>
      </w:pPr>
    </w:p>
    <w:p w14:paraId="28579703" w14:textId="1382475C" w:rsidR="00DE545E" w:rsidRDefault="007A4898" w:rsidP="009C6CA5">
      <w:pPr>
        <w:pStyle w:val="trt0xe"/>
        <w:shd w:val="clear" w:color="auto" w:fill="FFFFFF"/>
        <w:spacing w:before="0" w:beforeAutospacing="0" w:after="60" w:afterAutospacing="0"/>
        <w:rPr>
          <w:rFonts w:asciiTheme="minorHAnsi" w:hAnsiTheme="minorHAnsi" w:cstheme="minorHAnsi"/>
          <w:color w:val="1F1F1F"/>
        </w:rPr>
      </w:pPr>
      <w:r>
        <w:rPr>
          <w:rFonts w:asciiTheme="minorHAnsi" w:hAnsiTheme="minorHAnsi" w:cstheme="minorHAnsi"/>
          <w:color w:val="1F1F1F"/>
        </w:rPr>
        <w:t xml:space="preserve">Collection, </w:t>
      </w:r>
      <w:proofErr w:type="gramStart"/>
      <w:r>
        <w:rPr>
          <w:rFonts w:asciiTheme="minorHAnsi" w:hAnsiTheme="minorHAnsi" w:cstheme="minorHAnsi"/>
          <w:color w:val="1F1F1F"/>
        </w:rPr>
        <w:t>How</w:t>
      </w:r>
      <w:proofErr w:type="gramEnd"/>
      <w:r>
        <w:rPr>
          <w:rFonts w:asciiTheme="minorHAnsi" w:hAnsiTheme="minorHAnsi" w:cstheme="minorHAnsi"/>
          <w:color w:val="1F1F1F"/>
        </w:rPr>
        <w:t xml:space="preserve"> we use, Information Sharing</w:t>
      </w:r>
    </w:p>
    <w:p w14:paraId="35307860" w14:textId="07F85490" w:rsidR="00DE545E" w:rsidRDefault="00DE545E" w:rsidP="009C6CA5">
      <w:pPr>
        <w:pStyle w:val="trt0xe"/>
        <w:shd w:val="clear" w:color="auto" w:fill="FFFFFF"/>
        <w:spacing w:before="0" w:beforeAutospacing="0" w:after="60" w:afterAutospacing="0"/>
        <w:rPr>
          <w:rFonts w:asciiTheme="minorHAnsi" w:hAnsiTheme="minorHAnsi" w:cstheme="minorHAnsi"/>
          <w:color w:val="1F1F1F"/>
        </w:rPr>
      </w:pPr>
      <w:r>
        <w:rPr>
          <w:rFonts w:asciiTheme="minorHAnsi" w:hAnsiTheme="minorHAnsi" w:cstheme="minorHAnsi"/>
          <w:color w:val="1F1F1F"/>
        </w:rPr>
        <w:t>Full Name, Home Address, Email, Phone Number we use this information to certify memberships for TRS. We also use this information to analyze marketing strategies, and business relations with customers. Lastly, we use and share this information with home service providers</w:t>
      </w:r>
      <w:r w:rsidR="007A4898">
        <w:rPr>
          <w:rFonts w:asciiTheme="minorHAnsi" w:hAnsiTheme="minorHAnsi" w:cstheme="minorHAnsi"/>
          <w:color w:val="1F1F1F"/>
        </w:rPr>
        <w:t xml:space="preserve"> to ensure you get fair prices and quality work. </w:t>
      </w:r>
    </w:p>
    <w:p w14:paraId="5CD0DE5E" w14:textId="468A451E" w:rsidR="007A4898" w:rsidRDefault="007A4898" w:rsidP="009C6CA5">
      <w:pPr>
        <w:pStyle w:val="trt0xe"/>
        <w:shd w:val="clear" w:color="auto" w:fill="FFFFFF"/>
        <w:spacing w:before="0" w:beforeAutospacing="0" w:after="60" w:afterAutospacing="0"/>
        <w:rPr>
          <w:rFonts w:asciiTheme="minorHAnsi" w:hAnsiTheme="minorHAnsi" w:cstheme="minorHAnsi"/>
          <w:color w:val="1F1F1F"/>
        </w:rPr>
      </w:pPr>
      <w:r>
        <w:rPr>
          <w:rFonts w:asciiTheme="minorHAnsi" w:hAnsiTheme="minorHAnsi" w:cstheme="minorHAnsi"/>
          <w:color w:val="1F1F1F"/>
        </w:rPr>
        <w:t>Other Information:</w:t>
      </w:r>
    </w:p>
    <w:p w14:paraId="418A7055" w14:textId="794D0EB3" w:rsidR="007A4898" w:rsidRDefault="007A4898" w:rsidP="009C6CA5">
      <w:pPr>
        <w:pStyle w:val="trt0xe"/>
        <w:shd w:val="clear" w:color="auto" w:fill="FFFFFF"/>
        <w:spacing w:before="0" w:beforeAutospacing="0" w:after="60" w:afterAutospacing="0"/>
        <w:rPr>
          <w:rFonts w:asciiTheme="minorHAnsi" w:hAnsiTheme="minorHAnsi" w:cstheme="minorHAnsi"/>
          <w:color w:val="1F1F1F"/>
        </w:rPr>
      </w:pPr>
      <w:r>
        <w:rPr>
          <w:rFonts w:asciiTheme="minorHAnsi" w:hAnsiTheme="minorHAnsi" w:cstheme="minorHAnsi"/>
          <w:color w:val="1F1F1F"/>
        </w:rPr>
        <w:lastRenderedPageBreak/>
        <w:t xml:space="preserve">You can opt out of data sharing, and have all your information deleted from our data base at any time, just by simply emailing us or calling us. </w:t>
      </w:r>
    </w:p>
    <w:p w14:paraId="1C39D97F" w14:textId="3E09D046" w:rsidR="007A4898" w:rsidRDefault="007A4898" w:rsidP="009C6CA5">
      <w:pPr>
        <w:pStyle w:val="trt0xe"/>
        <w:shd w:val="clear" w:color="auto" w:fill="FFFFFF"/>
        <w:spacing w:before="0" w:beforeAutospacing="0" w:after="60" w:afterAutospacing="0"/>
        <w:rPr>
          <w:rFonts w:asciiTheme="minorHAnsi" w:hAnsiTheme="minorHAnsi" w:cstheme="minorHAnsi"/>
          <w:color w:val="1F1F1F"/>
        </w:rPr>
      </w:pPr>
      <w:r>
        <w:rPr>
          <w:rFonts w:asciiTheme="minorHAnsi" w:hAnsiTheme="minorHAnsi" w:cstheme="minorHAnsi"/>
          <w:color w:val="1F1F1F"/>
        </w:rPr>
        <w:t xml:space="preserve">We also ask that you keep your information with us current and contacting us to keep your personal data up to date. </w:t>
      </w:r>
    </w:p>
    <w:p w14:paraId="1987F3EF" w14:textId="12AE5D06" w:rsidR="007A4898" w:rsidRDefault="007A4898" w:rsidP="009C6CA5">
      <w:pPr>
        <w:pStyle w:val="trt0xe"/>
        <w:shd w:val="clear" w:color="auto" w:fill="FFFFFF"/>
        <w:spacing w:before="0" w:beforeAutospacing="0" w:after="60" w:afterAutospacing="0"/>
        <w:rPr>
          <w:rFonts w:asciiTheme="minorHAnsi" w:hAnsiTheme="minorHAnsi" w:cstheme="minorHAnsi"/>
          <w:color w:val="1F1F1F"/>
        </w:rPr>
      </w:pPr>
      <w:r>
        <w:rPr>
          <w:rFonts w:asciiTheme="minorHAnsi" w:hAnsiTheme="minorHAnsi" w:cstheme="minorHAnsi"/>
          <w:color w:val="1F1F1F"/>
        </w:rPr>
        <w:t xml:space="preserve">When we update privacy policy </w:t>
      </w:r>
      <w:r w:rsidR="00B06EFD">
        <w:rPr>
          <w:rFonts w:asciiTheme="minorHAnsi" w:hAnsiTheme="minorHAnsi" w:cstheme="minorHAnsi"/>
          <w:color w:val="1F1F1F"/>
        </w:rPr>
        <w:t>material,</w:t>
      </w:r>
      <w:r>
        <w:rPr>
          <w:rFonts w:asciiTheme="minorHAnsi" w:hAnsiTheme="minorHAnsi" w:cstheme="minorHAnsi"/>
          <w:color w:val="1F1F1F"/>
        </w:rPr>
        <w:t xml:space="preserve"> we will send out an email to our members to ensure full transparency. </w:t>
      </w:r>
    </w:p>
    <w:p w14:paraId="4AE7E92F" w14:textId="3DE983D8" w:rsidR="00BF050C" w:rsidRDefault="00BF050C" w:rsidP="009C6CA5">
      <w:pPr>
        <w:pStyle w:val="trt0xe"/>
        <w:shd w:val="clear" w:color="auto" w:fill="FFFFFF"/>
        <w:spacing w:before="0" w:beforeAutospacing="0" w:after="60" w:afterAutospacing="0"/>
        <w:rPr>
          <w:rFonts w:asciiTheme="minorHAnsi" w:hAnsiTheme="minorHAnsi" w:cstheme="minorHAnsi"/>
          <w:color w:val="1F1F1F"/>
        </w:rPr>
      </w:pPr>
    </w:p>
    <w:p w14:paraId="4273D228" w14:textId="77777777" w:rsidR="00BF050C" w:rsidRDefault="00BF050C" w:rsidP="009C6CA5">
      <w:pPr>
        <w:pStyle w:val="trt0xe"/>
        <w:shd w:val="clear" w:color="auto" w:fill="FFFFFF"/>
        <w:spacing w:before="0" w:beforeAutospacing="0" w:after="60" w:afterAutospacing="0"/>
        <w:rPr>
          <w:rFonts w:asciiTheme="minorHAnsi" w:hAnsiTheme="minorHAnsi" w:cstheme="minorHAnsi"/>
          <w:color w:val="1F1F1F"/>
        </w:rPr>
      </w:pPr>
    </w:p>
    <w:p w14:paraId="6332C9B6" w14:textId="77777777" w:rsidR="0038731C" w:rsidRDefault="0038731C" w:rsidP="009C6CA5">
      <w:pPr>
        <w:pStyle w:val="trt0xe"/>
        <w:shd w:val="clear" w:color="auto" w:fill="FFFFFF"/>
        <w:spacing w:before="0" w:beforeAutospacing="0" w:after="60" w:afterAutospacing="0"/>
        <w:rPr>
          <w:rFonts w:asciiTheme="minorHAnsi" w:hAnsiTheme="minorHAnsi" w:cstheme="minorHAnsi"/>
          <w:color w:val="1F1F1F"/>
        </w:rPr>
      </w:pPr>
    </w:p>
    <w:p w14:paraId="56B452BC" w14:textId="77777777" w:rsidR="009C6CA5" w:rsidRDefault="009C6CA5" w:rsidP="009C6CA5">
      <w:pPr>
        <w:pStyle w:val="trt0xe"/>
        <w:shd w:val="clear" w:color="auto" w:fill="FFFFFF"/>
        <w:spacing w:before="0" w:beforeAutospacing="0" w:after="60" w:afterAutospacing="0"/>
        <w:rPr>
          <w:rFonts w:asciiTheme="minorHAnsi" w:hAnsiTheme="minorHAnsi" w:cstheme="minorHAnsi"/>
          <w:color w:val="1F1F1F"/>
        </w:rPr>
      </w:pPr>
    </w:p>
    <w:p w14:paraId="16600FCC" w14:textId="77777777" w:rsidR="009C1ED1" w:rsidRPr="009C1ED1" w:rsidRDefault="009C1ED1" w:rsidP="009C1ED1">
      <w:pPr>
        <w:pStyle w:val="trt0xe"/>
        <w:shd w:val="clear" w:color="auto" w:fill="FFFFFF"/>
        <w:spacing w:before="0" w:beforeAutospacing="0" w:after="60" w:afterAutospacing="0"/>
        <w:rPr>
          <w:rFonts w:asciiTheme="minorHAnsi" w:hAnsiTheme="minorHAnsi" w:cstheme="minorHAnsi"/>
          <w:color w:val="1F1F1F"/>
        </w:rPr>
      </w:pPr>
    </w:p>
    <w:p w14:paraId="6D5621DD" w14:textId="77777777" w:rsidR="00E85C86" w:rsidRPr="009C1ED1" w:rsidRDefault="00E85C86" w:rsidP="00E85C86">
      <w:pPr>
        <w:pStyle w:val="trt0xe"/>
        <w:shd w:val="clear" w:color="auto" w:fill="FFFFFF"/>
        <w:spacing w:before="0" w:beforeAutospacing="0" w:after="60" w:afterAutospacing="0"/>
        <w:rPr>
          <w:rFonts w:asciiTheme="minorHAnsi" w:hAnsiTheme="minorHAnsi" w:cstheme="minorHAnsi"/>
          <w:color w:val="1F1F1F"/>
        </w:rPr>
      </w:pPr>
    </w:p>
    <w:p w14:paraId="159F5524" w14:textId="2E38158C" w:rsidR="00E85C86" w:rsidRDefault="00E85C86"/>
    <w:sectPr w:rsidR="00E85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587F20"/>
    <w:multiLevelType w:val="multilevel"/>
    <w:tmpl w:val="849C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C86"/>
    <w:rsid w:val="0038731C"/>
    <w:rsid w:val="00437C93"/>
    <w:rsid w:val="007A4898"/>
    <w:rsid w:val="009C1ED1"/>
    <w:rsid w:val="009C6CA5"/>
    <w:rsid w:val="00A0389A"/>
    <w:rsid w:val="00B06EFD"/>
    <w:rsid w:val="00BB1BC1"/>
    <w:rsid w:val="00BF050C"/>
    <w:rsid w:val="00D66E8B"/>
    <w:rsid w:val="00DE545E"/>
    <w:rsid w:val="00DF6855"/>
    <w:rsid w:val="00E85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2BBD3"/>
  <w15:chartTrackingRefBased/>
  <w15:docId w15:val="{B230EDC3-1123-489C-A9EE-7583CC4F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5C86"/>
    <w:rPr>
      <w:color w:val="0563C1" w:themeColor="hyperlink"/>
      <w:u w:val="single"/>
    </w:rPr>
  </w:style>
  <w:style w:type="character" w:styleId="UnresolvedMention">
    <w:name w:val="Unresolved Mention"/>
    <w:basedOn w:val="DefaultParagraphFont"/>
    <w:uiPriority w:val="99"/>
    <w:semiHidden/>
    <w:unhideWhenUsed/>
    <w:rsid w:val="00E85C86"/>
    <w:rPr>
      <w:color w:val="605E5C"/>
      <w:shd w:val="clear" w:color="auto" w:fill="E1DFDD"/>
    </w:rPr>
  </w:style>
  <w:style w:type="character" w:customStyle="1" w:styleId="uv3um">
    <w:name w:val="uv3um"/>
    <w:basedOn w:val="DefaultParagraphFont"/>
    <w:rsid w:val="00E85C86"/>
  </w:style>
  <w:style w:type="paragraph" w:customStyle="1" w:styleId="trt0xe">
    <w:name w:val="trt0xe"/>
    <w:basedOn w:val="Normal"/>
    <w:rsid w:val="00E85C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77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ba24c2d2484ecd3d&amp;rlz=1C1GGRV_enUS765US765&amp;q=AES-128&amp;sa=X&amp;ved=2ahUKEwiyxrWD2KuPAxVzO0QIHWM_CxYQxccNegQIHxAB&amp;mstk=AUtExfB8PZ_SEB2J5hEQQ0QA-gRPwhO9sCOkRIJjmznKqY55nYu_PISox8jOvqWGum9jf2zYE3RlUL68o4NXR2CSuXYVUQCXBbxT9dsLuKKPn5vAqelMl6jHoi5HPzEPBNm5Tj8OmMYp7MoKRqec1NkKp79Qz9aKwxruSelncKyzRd6Y8J15gWKEVqCM5rS4oCPNYGOx7pmUPaDygjNiy9bHm9rjdhNnLKIdGKx7VCA2S_sqqA&amp;csui=3" TargetMode="External"/><Relationship Id="rId3" Type="http://schemas.openxmlformats.org/officeDocument/2006/relationships/settings" Target="settings.xml"/><Relationship Id="rId7" Type="http://schemas.openxmlformats.org/officeDocument/2006/relationships/hyperlink" Target="https://www.google.com/search?sca_esv=2fdb4996cfdf24b0&amp;rlz=1C1GGRV_enUS765US765&amp;q=converting&amp;si=AMgyJEsoxf1x3izMIRdcfaP2O5eHEwU8xRCw09KDGBglpQwXxSy7K0envseGvXdWmdEDklt5CZ7Y3ZrwjsrR6HDXq_XJJOWlKwClKnHcHmE1g_6krhNH5VY%3D&amp;expnd=1&amp;sa=X&amp;ved=2ahUKEwje6-PM0qmPAxXHmmoFHYMKLBEQyecJegQIFR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sarkansas7@gmail.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google.com/search?sca_esv=ba24c2d2484ecd3d&amp;rlz=1C1GGRV_enUS765US765&amp;q=AES-256&amp;sa=X&amp;ved=2ahUKEwiyxrWD2KuPAxVzO0QIHWM_CxYQxccNegQIHxAD&amp;mstk=AUtExfB8PZ_SEB2J5hEQQ0QA-gRPwhO9sCOkRIJjmznKqY55nYu_PISox8jOvqWGum9jf2zYE3RlUL68o4NXR2CSuXYVUQCXBbxT9dsLuKKPn5vAqelMl6jHoi5HPzEPBNm5Tj8OmMYp7MoKRqec1NkKp79Qz9aKwxruSelncKyzRd6Y8J15gWKEVqCM5rS4oCPNYGOx7pmUPaDygjNiy9bHm9rjdhNnLKIdGKx7VCA2S_sqqA&amp;csui=3" TargetMode="External"/><Relationship Id="rId4" Type="http://schemas.openxmlformats.org/officeDocument/2006/relationships/webSettings" Target="webSettings.xml"/><Relationship Id="rId9" Type="http://schemas.openxmlformats.org/officeDocument/2006/relationships/hyperlink" Target="https://www.google.com/search?sca_esv=ba24c2d2484ecd3d&amp;rlz=1C1GGRV_enUS765US765&amp;q=AES-192&amp;sa=X&amp;ved=2ahUKEwiyxrWD2KuPAxVzO0QIHWM_CxYQxccNegQIHxAC&amp;mstk=AUtExfB8PZ_SEB2J5hEQQ0QA-gRPwhO9sCOkRIJjmznKqY55nYu_PISox8jOvqWGum9jf2zYE3RlUL68o4NXR2CSuXYVUQCXBbxT9dsLuKKPn5vAqelMl6jHoi5HPzEPBNm5Tj8OmMYp7MoKRqec1NkKp79Qz9aKwxruSelncKyzRd6Y8J15gWKEVqCM5rS4oCPNYGOx7pmUPaDygjNiy9bHm9rjdhNnLKIdGKx7VCA2S_sqqA&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Beavers</dc:creator>
  <cp:keywords/>
  <dc:description/>
  <cp:lastModifiedBy>Daniel Beavers</cp:lastModifiedBy>
  <cp:revision>4</cp:revision>
  <dcterms:created xsi:type="dcterms:W3CDTF">2025-08-26T23:00:00Z</dcterms:created>
  <dcterms:modified xsi:type="dcterms:W3CDTF">2025-09-10T00:37:00Z</dcterms:modified>
</cp:coreProperties>
</file>